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6715D" w:rsidR="001044D1" w:rsidP="00F6715D" w:rsidRDefault="001044D1" w14:paraId="68690F42" w14:textId="0C236437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F6715D">
        <w:rPr>
          <w:rFonts w:ascii="Tahoma" w:hAnsi="Tahoma" w:cs="Tahoma"/>
          <w:b/>
          <w:bCs/>
          <w:sz w:val="32"/>
          <w:szCs w:val="32"/>
        </w:rPr>
        <w:t>Č</w:t>
      </w:r>
      <w:r w:rsidRPr="00F6715D" w:rsidR="00F6715D">
        <w:rPr>
          <w:rFonts w:ascii="Tahoma" w:hAnsi="Tahoma" w:cs="Tahoma"/>
          <w:b/>
          <w:bCs/>
          <w:sz w:val="32"/>
          <w:szCs w:val="32"/>
        </w:rPr>
        <w:t>estné prohlášení příjemce podpory programu</w:t>
      </w:r>
      <w:r w:rsidRPr="00F6715D">
        <w:rPr>
          <w:rFonts w:ascii="Tahoma" w:hAnsi="Tahoma" w:cs="Tahoma"/>
          <w:b/>
          <w:bCs/>
          <w:sz w:val="32"/>
          <w:szCs w:val="32"/>
        </w:rPr>
        <w:t xml:space="preserve"> Technická infrastruktura realizovaného na základě usnesení vlády ČR </w:t>
      </w:r>
      <w:r w:rsidRPr="00F6715D" w:rsidR="00F6715D">
        <w:rPr>
          <w:rFonts w:ascii="Tahoma" w:hAnsi="Tahoma" w:cs="Tahoma"/>
          <w:b/>
          <w:bCs/>
          <w:sz w:val="32"/>
          <w:szCs w:val="32"/>
        </w:rPr>
        <w:t xml:space="preserve">č. 946 </w:t>
      </w:r>
      <w:r w:rsidRPr="00F6715D">
        <w:rPr>
          <w:rFonts w:ascii="Tahoma" w:hAnsi="Tahoma" w:cs="Tahoma"/>
          <w:b/>
          <w:bCs/>
          <w:sz w:val="32"/>
          <w:szCs w:val="32"/>
        </w:rPr>
        <w:t>ze dne 11. 12. 2024</w:t>
      </w:r>
    </w:p>
    <w:p w:rsidRPr="00C30978" w:rsidR="001044D1" w:rsidP="001044D1" w:rsidRDefault="001044D1" w14:paraId="217B390F" w14:textId="77777777"/>
    <w:tbl>
      <w:tblPr>
        <w:tblW w:w="9177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94"/>
        <w:gridCol w:w="6483"/>
      </w:tblGrid>
      <w:tr w:rsidRPr="00015FC8" w:rsidR="001044D1" w:rsidTr="00566768" w14:paraId="2EC5EDFD" w14:textId="77777777">
        <w:trPr>
          <w:trHeight w:val="538"/>
        </w:trPr>
        <w:tc>
          <w:tcPr>
            <w:tcW w:w="2694" w:type="dxa"/>
            <w:vAlign w:val="center"/>
          </w:tcPr>
          <w:p w:rsidRPr="00015FC8" w:rsidR="001044D1" w:rsidP="00566768" w:rsidRDefault="001044D1" w14:paraId="0F48C560" w14:textId="77777777">
            <w:pPr>
              <w:spacing w:after="0" w:line="240" w:lineRule="auto"/>
            </w:pPr>
            <w:bookmarkStart w:name="_Hlk204086590" w:id="0"/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483" w:type="dxa"/>
          </w:tcPr>
          <w:p w:rsidRPr="00015FC8" w:rsidR="001044D1" w:rsidP="00566768" w:rsidRDefault="001044D1" w14:paraId="75C8ADF1" w14:textId="77777777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Pr="00015FC8" w:rsidR="001044D1" w:rsidTr="00566768" w14:paraId="30910194" w14:textId="77777777">
        <w:trPr>
          <w:trHeight w:val="652"/>
        </w:trPr>
        <w:tc>
          <w:tcPr>
            <w:tcW w:w="2694" w:type="dxa"/>
            <w:vAlign w:val="center"/>
          </w:tcPr>
          <w:p w:rsidRPr="00015FC8" w:rsidR="001044D1" w:rsidP="00566768" w:rsidRDefault="001044D1" w14:paraId="7A47CB10" w14:textId="77777777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Adresa klienta</w:t>
            </w:r>
          </w:p>
        </w:tc>
        <w:tc>
          <w:tcPr>
            <w:tcW w:w="6483" w:type="dxa"/>
          </w:tcPr>
          <w:p w:rsidRPr="00015FC8" w:rsidR="001044D1" w:rsidP="00566768" w:rsidRDefault="001044D1" w14:paraId="2F4621F2" w14:textId="77777777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Pr="00015FC8" w:rsidR="001044D1" w:rsidTr="00566768" w14:paraId="6AD3453D" w14:textId="77777777">
        <w:trPr>
          <w:trHeight w:val="511"/>
        </w:trPr>
        <w:tc>
          <w:tcPr>
            <w:tcW w:w="2694" w:type="dxa"/>
            <w:vAlign w:val="center"/>
          </w:tcPr>
          <w:p w:rsidRPr="00015FC8" w:rsidR="001044D1" w:rsidP="00566768" w:rsidRDefault="001044D1" w14:paraId="45F65B3D" w14:textId="77777777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IČO klienta</w:t>
            </w:r>
          </w:p>
        </w:tc>
        <w:tc>
          <w:tcPr>
            <w:tcW w:w="6483" w:type="dxa"/>
          </w:tcPr>
          <w:p w:rsidRPr="00015FC8" w:rsidR="001044D1" w:rsidP="00566768" w:rsidRDefault="001044D1" w14:paraId="17171026" w14:textId="77777777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Pr="00015FC8" w:rsidR="001044D1" w:rsidTr="00566768" w14:paraId="76C72110" w14:textId="77777777">
        <w:trPr>
          <w:trHeight w:val="520"/>
        </w:trPr>
        <w:tc>
          <w:tcPr>
            <w:tcW w:w="2694" w:type="dxa"/>
            <w:vAlign w:val="center"/>
          </w:tcPr>
          <w:p w:rsidRPr="00015FC8" w:rsidR="001044D1" w:rsidP="00566768" w:rsidRDefault="001044D1" w14:paraId="46142148" w14:textId="77777777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Evidenční číslo žádosti</w:t>
            </w:r>
          </w:p>
        </w:tc>
        <w:tc>
          <w:tcPr>
            <w:tcW w:w="6483" w:type="dxa"/>
          </w:tcPr>
          <w:p w:rsidRPr="00015FC8" w:rsidR="001044D1" w:rsidP="00566768" w:rsidRDefault="001044D1" w14:paraId="0D4DA532" w14:textId="77777777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bookmarkEnd w:id="0"/>
    </w:tbl>
    <w:p w:rsidRPr="00E1576D" w:rsidR="001044D1" w:rsidP="001044D1" w:rsidRDefault="001044D1" w14:paraId="216C51BB" w14:textId="77777777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:rsidRPr="00E1576D" w:rsidR="001044D1" w:rsidP="001044D1" w:rsidRDefault="001044D1" w14:paraId="53884A00" w14:textId="0B02AFAA">
      <w:pPr>
        <w:rPr>
          <w:rFonts w:ascii="Tahoma" w:hAnsi="Tahoma" w:cs="Tahoma"/>
        </w:rPr>
      </w:pPr>
      <w:r w:rsidRPr="7DA5CBFD" w:rsidR="7DA5CBFD">
        <w:rPr>
          <w:rFonts w:ascii="Tahoma" w:hAnsi="Tahoma" w:cs="Tahoma"/>
        </w:rPr>
        <w:t xml:space="preserve">tímto čestně prohlašuji, že </w:t>
      </w:r>
      <w:r w:rsidRPr="7DA5CBFD" w:rsidR="7DA5CBFD">
        <w:rPr>
          <w:rFonts w:ascii="Tahoma" w:hAnsi="Tahoma" w:cs="Tahoma"/>
          <w:b w:val="1"/>
          <w:bCs w:val="1"/>
        </w:rPr>
        <w:t>v</w:t>
      </w:r>
      <w:r w:rsidRPr="7DA5CBFD" w:rsidR="7DA5CBFD">
        <w:rPr>
          <w:rFonts w:ascii="Tahoma" w:hAnsi="Tahoma" w:eastAsia="" w:cs="Tahoma" w:eastAsiaTheme="minorEastAsia"/>
          <w:b w:val="1"/>
          <w:bCs w:val="1"/>
        </w:rPr>
        <w:t xml:space="preserve">ýdaje, na které je poskytována dotace, </w:t>
      </w:r>
      <w:r w:rsidRPr="7DA5CBFD" w:rsidR="7DA5CBFD">
        <w:rPr>
          <w:rFonts w:ascii="Tahoma" w:hAnsi="Tahoma" w:cs="Tahoma"/>
        </w:rPr>
        <w:t>jsou:</w:t>
      </w:r>
      <w:r>
        <w:br/>
      </w:r>
    </w:p>
    <w:p w:rsidRPr="00F6715D" w:rsidR="001044D1" w:rsidP="001044D1" w:rsidRDefault="00000000" w14:paraId="2E8BBE63" w14:textId="77777777">
      <w:pPr>
        <w:pStyle w:val="Seznamsodrkami"/>
        <w:numPr>
          <w:ilvl w:val="0"/>
          <w:numId w:val="0"/>
        </w:numPr>
        <w:ind w:left="360"/>
        <w:jc w:val="both"/>
        <w:rPr>
          <w:rFonts w:ascii="Tahoma" w:hAnsi="Tahoma" w:cs="Tahoma"/>
          <w:lang w:val="cs-CZ"/>
        </w:rPr>
      </w:pPr>
      <w:sdt>
        <w:sdtPr>
          <w:rPr>
            <w:rFonts w:ascii="Tahoma" w:hAnsi="Tahoma" w:cs="Tahoma"/>
            <w:lang w:val="cs-CZ"/>
          </w:rPr>
          <w:id w:val="1939096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715D" w:rsidR="001044D1">
            <w:rPr>
              <w:rFonts w:ascii="MS Gothic" w:hAnsi="MS Gothic" w:eastAsia="MS Gothic" w:cs="Tahoma"/>
              <w:lang w:val="cs-CZ"/>
            </w:rPr>
            <w:t>☐</w:t>
          </w:r>
        </w:sdtContent>
      </w:sdt>
      <w:r w:rsidRPr="00F6715D" w:rsidR="001044D1">
        <w:rPr>
          <w:rFonts w:ascii="Tahoma" w:hAnsi="Tahoma" w:cs="Tahoma"/>
          <w:lang w:val="cs-CZ"/>
        </w:rPr>
        <w:t xml:space="preserve">  investičního charakteru</w:t>
      </w:r>
    </w:p>
    <w:p w:rsidRPr="00F6715D" w:rsidR="001044D1" w:rsidP="001044D1" w:rsidRDefault="00000000" w14:paraId="4213B461" w14:textId="77777777">
      <w:pPr>
        <w:pStyle w:val="Seznamsodrkami"/>
        <w:numPr>
          <w:ilvl w:val="0"/>
          <w:numId w:val="0"/>
        </w:numPr>
        <w:ind w:left="360"/>
        <w:jc w:val="both"/>
        <w:rPr>
          <w:rFonts w:ascii="Tahoma" w:hAnsi="Tahoma" w:cs="Tahoma"/>
          <w:lang w:val="cs-CZ"/>
        </w:rPr>
      </w:pPr>
      <w:sdt>
        <w:sdtPr>
          <w:rPr>
            <w:rFonts w:ascii="Tahoma" w:hAnsi="Tahoma" w:cs="Tahoma"/>
            <w:lang w:val="cs-CZ"/>
          </w:rPr>
          <w:id w:val="136125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6715D" w:rsidR="001044D1">
            <w:rPr>
              <w:rFonts w:ascii="MS Gothic" w:hAnsi="MS Gothic" w:eastAsia="MS Gothic" w:cs="Tahoma"/>
              <w:lang w:val="cs-CZ"/>
            </w:rPr>
            <w:t>☐</w:t>
          </w:r>
        </w:sdtContent>
      </w:sdt>
      <w:r w:rsidRPr="00F6715D" w:rsidR="001044D1">
        <w:rPr>
          <w:rFonts w:ascii="Tahoma" w:hAnsi="Tahoma" w:cs="Tahoma"/>
          <w:lang w:val="cs-CZ"/>
        </w:rPr>
        <w:t xml:space="preserve">  neinvestičního charakteru</w:t>
      </w:r>
    </w:p>
    <w:p w:rsidR="001044D1" w:rsidP="001044D1" w:rsidRDefault="001044D1" w14:paraId="08FBD3F8" w14:textId="77777777">
      <w:pPr>
        <w:pStyle w:val="Seznamsodrkami"/>
        <w:numPr>
          <w:ilvl w:val="0"/>
          <w:numId w:val="0"/>
        </w:numPr>
        <w:jc w:val="both"/>
        <w:rPr>
          <w:rFonts w:ascii="Tahoma" w:hAnsi="Tahoma" w:cs="Tahoma"/>
        </w:rPr>
      </w:pPr>
    </w:p>
    <w:p w:rsidRPr="00E1576D" w:rsidR="001044D1" w:rsidP="001044D1" w:rsidRDefault="001044D1" w14:paraId="3FFF85B2" w14:textId="77777777">
      <w:pPr>
        <w:jc w:val="both"/>
        <w:rPr>
          <w:rFonts w:ascii="Tahoma" w:hAnsi="Tahoma" w:cs="Tahoma" w:eastAsiaTheme="minorEastAsia"/>
        </w:rPr>
      </w:pPr>
      <w:r w:rsidRPr="00E1576D">
        <w:rPr>
          <w:rFonts w:ascii="Tahoma" w:hAnsi="Tahoma" w:cs="Tahoma" w:eastAsiaTheme="minorEastAsia"/>
        </w:rPr>
        <w:t>V případě neinvestičních výdajů v projektu se klient zavazuje uvádět konkrétní výši těchto výdajů v rámci každé žádosti o čerpání</w:t>
      </w:r>
      <w:r>
        <w:rPr>
          <w:rFonts w:ascii="Tahoma" w:hAnsi="Tahoma" w:cs="Tahoma" w:eastAsiaTheme="minorEastAsia"/>
        </w:rPr>
        <w:t xml:space="preserve"> podpory</w:t>
      </w:r>
      <w:r w:rsidRPr="00E1576D">
        <w:rPr>
          <w:rFonts w:ascii="Tahoma" w:hAnsi="Tahoma" w:cs="Tahoma" w:eastAsiaTheme="minorEastAsia"/>
        </w:rPr>
        <w:t>, a to prostřednictvím doplnění tabulky uvedené v Příloze č. 1.</w:t>
      </w:r>
    </w:p>
    <w:p w:rsidR="001044D1" w:rsidP="001044D1" w:rsidRDefault="001044D1" w14:paraId="48B8C4C5" w14:textId="77777777">
      <w:pPr>
        <w:rPr>
          <w:rFonts w:ascii="Tahoma" w:hAnsi="Tahoma" w:cs="Tahoma"/>
        </w:rPr>
      </w:pPr>
      <w:r w:rsidRPr="00E1576D">
        <w:rPr>
          <w:rFonts w:ascii="Tahoma" w:hAnsi="Tahoma" w:cs="Tahoma"/>
        </w:rPr>
        <w:br/>
      </w:r>
      <w:r w:rsidRPr="00E1576D">
        <w:rPr>
          <w:rFonts w:ascii="Tahoma" w:hAnsi="Tahoma" w:cs="Tahoma"/>
        </w:rPr>
        <w:br/>
      </w:r>
    </w:p>
    <w:p w:rsidRPr="00E1576D" w:rsidR="00F6715D" w:rsidP="001044D1" w:rsidRDefault="00F6715D" w14:paraId="27DEBF68" w14:textId="77777777">
      <w:pPr>
        <w:rPr>
          <w:rFonts w:ascii="Tahoma" w:hAnsi="Tahoma" w:cs="Tahoma"/>
        </w:rPr>
      </w:pPr>
    </w:p>
    <w:p w:rsidRPr="00E1576D" w:rsidR="001044D1" w:rsidP="001044D1" w:rsidRDefault="001044D1" w14:paraId="7361A1DD" w14:textId="77777777">
      <w:pPr>
        <w:rPr>
          <w:rFonts w:ascii="Tahoma" w:hAnsi="Tahoma" w:cs="Tahoma"/>
        </w:rPr>
      </w:pPr>
    </w:p>
    <w:p w:rsidRPr="00E1576D" w:rsidR="001044D1" w:rsidP="001044D1" w:rsidRDefault="001044D1" w14:paraId="038B957F" w14:textId="7777777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ahoma" w:hAnsi="Tahoma" w:cs="Tahoma"/>
          <w:noProof/>
          <w:sz w:val="20"/>
        </w:rPr>
      </w:pPr>
      <w:r w:rsidRPr="00E1576D">
        <w:rPr>
          <w:rFonts w:ascii="Tahoma" w:hAnsi="Tahoma" w:cs="Tahoma"/>
          <w:sz w:val="20"/>
        </w:rPr>
        <w:t xml:space="preserve"> V…………………………… dne ……………………  </w:t>
      </w:r>
      <w:r w:rsidRPr="00E1576D">
        <w:rPr>
          <w:rFonts w:ascii="Tahoma" w:hAnsi="Tahoma" w:cs="Tahoma"/>
          <w:sz w:val="20"/>
        </w:rPr>
        <w:tab/>
      </w:r>
      <w:r w:rsidRPr="00E1576D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E1576D">
        <w:rPr>
          <w:rFonts w:ascii="Tahoma" w:hAnsi="Tahoma" w:cs="Tahoma"/>
          <w:noProof/>
          <w:sz w:val="20"/>
        </w:rPr>
        <w:tab/>
      </w:r>
      <w:r w:rsidRPr="00E1576D">
        <w:rPr>
          <w:rFonts w:ascii="Tahoma" w:hAnsi="Tahoma" w:cs="Tahoma"/>
          <w:noProof/>
          <w:sz w:val="20"/>
        </w:rPr>
        <w:t xml:space="preserve">                 Jméno, podpis a razítko </w:t>
      </w:r>
    </w:p>
    <w:p w:rsidRPr="00E1576D" w:rsidR="001044D1" w:rsidP="001044D1" w:rsidRDefault="001044D1" w14:paraId="1CF2E681" w14:textId="77777777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E1576D">
        <w:rPr>
          <w:rFonts w:ascii="Tahoma" w:hAnsi="Tahoma" w:cs="Tahoma"/>
          <w:noProof/>
          <w:sz w:val="20"/>
        </w:rPr>
        <w:tab/>
      </w:r>
      <w:r w:rsidRPr="00E1576D">
        <w:rPr>
          <w:rFonts w:ascii="Tahoma" w:hAnsi="Tahoma" w:cs="Tahoma"/>
          <w:noProof/>
          <w:sz w:val="20"/>
        </w:rPr>
        <w:tab/>
      </w:r>
      <w:r w:rsidRPr="00E1576D">
        <w:rPr>
          <w:rFonts w:ascii="Tahoma" w:hAnsi="Tahoma" w:cs="Tahoma"/>
          <w:noProof/>
          <w:sz w:val="20"/>
          <w:szCs w:val="20"/>
        </w:rPr>
        <w:t xml:space="preserve">       oprávněného zástupce klienta</w:t>
      </w:r>
    </w:p>
    <w:p w:rsidR="001044D1" w:rsidP="001044D1" w:rsidRDefault="001044D1" w14:paraId="2D81B3A3" w14:textId="77777777"/>
    <w:p w:rsidR="001044D1" w:rsidP="001044D1" w:rsidRDefault="001044D1" w14:paraId="63D546B6" w14:textId="77777777"/>
    <w:p w:rsidR="001044D1" w:rsidP="001044D1" w:rsidRDefault="001044D1" w14:paraId="08068D6F" w14:textId="77777777"/>
    <w:p w:rsidR="001044D1" w:rsidP="001044D1" w:rsidRDefault="001044D1" w14:paraId="7E6CA294" w14:textId="77777777"/>
    <w:p w:rsidR="001044D1" w:rsidP="001044D1" w:rsidRDefault="001044D1" w14:paraId="28A5FE01" w14:textId="77777777">
      <w:pPr>
        <w:rPr>
          <w:rFonts w:ascii="Tahoma" w:hAnsi="Tahoma" w:cs="Tahoma"/>
        </w:rPr>
      </w:pPr>
    </w:p>
    <w:p w:rsidR="001044D1" w:rsidP="001044D1" w:rsidRDefault="001044D1" w14:paraId="030E381F" w14:textId="77777777">
      <w:pPr>
        <w:rPr>
          <w:rFonts w:ascii="Tahoma" w:hAnsi="Tahoma" w:cs="Tahoma"/>
        </w:rPr>
      </w:pPr>
    </w:p>
    <w:p w:rsidR="00F6715D" w:rsidP="001044D1" w:rsidRDefault="00F6715D" w14:paraId="0DA79E73" w14:textId="77777777">
      <w:pPr>
        <w:rPr>
          <w:rFonts w:ascii="Tahoma" w:hAnsi="Tahoma" w:cs="Tahoma"/>
        </w:rPr>
      </w:pPr>
    </w:p>
    <w:p w:rsidRPr="00E1576D" w:rsidR="00F6715D" w:rsidP="001044D1" w:rsidRDefault="00F6715D" w14:paraId="6062C5A6" w14:textId="77777777">
      <w:pPr>
        <w:rPr>
          <w:rFonts w:ascii="Tahoma" w:hAnsi="Tahoma" w:cs="Tahoma"/>
        </w:rPr>
      </w:pPr>
    </w:p>
    <w:p w:rsidRPr="00E1576D" w:rsidR="001044D1" w:rsidP="001044D1" w:rsidRDefault="001044D1" w14:paraId="538BA2E0" w14:textId="77777777">
      <w:pPr>
        <w:rPr>
          <w:rFonts w:ascii="Tahoma" w:hAnsi="Tahoma" w:cs="Tahoma"/>
          <w:b/>
          <w:bCs/>
        </w:rPr>
      </w:pPr>
      <w:r w:rsidRPr="00E1576D">
        <w:rPr>
          <w:rFonts w:ascii="Tahoma" w:hAnsi="Tahoma" w:cs="Tahoma"/>
          <w:b/>
          <w:bCs/>
        </w:rPr>
        <w:t>Příloha č.1  Tabulka neinvestičních výdajů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Pr="00E1576D" w:rsidR="001044D1" w:rsidTr="00566768" w14:paraId="4FE4FA37" w14:textId="77777777">
        <w:trPr>
          <w:trHeight w:val="225"/>
        </w:trPr>
        <w:tc>
          <w:tcPr>
            <w:tcW w:w="3020" w:type="dxa"/>
          </w:tcPr>
          <w:p w:rsidRPr="00E1576D" w:rsidR="001044D1" w:rsidP="00566768" w:rsidRDefault="001044D1" w14:paraId="2EF44C43" w14:textId="77777777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Pr="00E1576D" w:rsidR="001044D1" w:rsidP="00566768" w:rsidRDefault="001044D1" w14:paraId="6D1E6B7F" w14:textId="77777777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E1576D">
              <w:rPr>
                <w:rFonts w:ascii="Tahoma" w:hAnsi="Tahoma" w:cs="Tahoma"/>
                <w:b/>
                <w:bCs/>
              </w:rPr>
              <w:t>Číslo žádosti o čerpání</w:t>
            </w:r>
          </w:p>
        </w:tc>
        <w:tc>
          <w:tcPr>
            <w:tcW w:w="3021" w:type="dxa"/>
          </w:tcPr>
          <w:p w:rsidRPr="00E1576D" w:rsidR="001044D1" w:rsidP="00566768" w:rsidRDefault="001044D1" w14:paraId="430EDA14" w14:textId="77777777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</w:p>
          <w:p w:rsidRPr="00E1576D" w:rsidR="001044D1" w:rsidP="00566768" w:rsidRDefault="001044D1" w14:paraId="2BD0FD52" w14:textId="77777777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E1576D">
              <w:rPr>
                <w:rFonts w:ascii="Tahoma" w:hAnsi="Tahoma" w:cs="Tahoma"/>
                <w:b/>
                <w:bCs/>
                <w:color w:val="000000"/>
              </w:rPr>
              <w:t>Číslo faktury</w:t>
            </w:r>
          </w:p>
          <w:p w:rsidRPr="00E1576D" w:rsidR="001044D1" w:rsidP="00566768" w:rsidRDefault="001044D1" w14:paraId="0B92F448" w14:textId="77777777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1FB21831" w14:textId="77777777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</w:p>
          <w:p w:rsidRPr="00E1576D" w:rsidR="001044D1" w:rsidP="00566768" w:rsidRDefault="001044D1" w14:paraId="0E56E5D2" w14:textId="77777777">
            <w:pPr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E1576D">
              <w:rPr>
                <w:rFonts w:ascii="Tahoma" w:hAnsi="Tahoma" w:cs="Tahoma"/>
                <w:b/>
                <w:bCs/>
                <w:color w:val="000000"/>
              </w:rPr>
              <w:t>Výše neinvestičních výdajů</w:t>
            </w:r>
          </w:p>
          <w:p w:rsidRPr="00E1576D" w:rsidR="001044D1" w:rsidP="00566768" w:rsidRDefault="001044D1" w14:paraId="36BB70D9" w14:textId="77777777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</w:tr>
      <w:tr w:rsidRPr="00E1576D" w:rsidR="001044D1" w:rsidTr="00566768" w14:paraId="3D36D162" w14:textId="77777777">
        <w:tc>
          <w:tcPr>
            <w:tcW w:w="3020" w:type="dxa"/>
          </w:tcPr>
          <w:p w:rsidRPr="00E1576D" w:rsidR="001044D1" w:rsidP="00566768" w:rsidRDefault="001044D1" w14:paraId="1E5FF177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61BF21C5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7C7F5D9A" w14:textId="77777777">
            <w:pPr>
              <w:rPr>
                <w:rFonts w:ascii="Tahoma" w:hAnsi="Tahoma" w:cs="Tahoma"/>
              </w:rPr>
            </w:pPr>
          </w:p>
        </w:tc>
      </w:tr>
      <w:tr w:rsidRPr="00E1576D" w:rsidR="001044D1" w:rsidTr="00566768" w14:paraId="6AD36FEF" w14:textId="77777777">
        <w:tc>
          <w:tcPr>
            <w:tcW w:w="3020" w:type="dxa"/>
          </w:tcPr>
          <w:p w:rsidRPr="00E1576D" w:rsidR="001044D1" w:rsidP="00566768" w:rsidRDefault="001044D1" w14:paraId="7B0B80ED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035E0C9F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4A16E170" w14:textId="77777777">
            <w:pPr>
              <w:rPr>
                <w:rFonts w:ascii="Tahoma" w:hAnsi="Tahoma" w:cs="Tahoma"/>
              </w:rPr>
            </w:pPr>
          </w:p>
        </w:tc>
      </w:tr>
      <w:tr w:rsidRPr="00E1576D" w:rsidR="001044D1" w:rsidTr="00566768" w14:paraId="5893449D" w14:textId="77777777">
        <w:tc>
          <w:tcPr>
            <w:tcW w:w="3020" w:type="dxa"/>
          </w:tcPr>
          <w:p w:rsidRPr="00E1576D" w:rsidR="001044D1" w:rsidP="00566768" w:rsidRDefault="001044D1" w14:paraId="4C7A1364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0246CF01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71800D83" w14:textId="77777777">
            <w:pPr>
              <w:rPr>
                <w:rFonts w:ascii="Tahoma" w:hAnsi="Tahoma" w:cs="Tahoma"/>
              </w:rPr>
            </w:pPr>
          </w:p>
        </w:tc>
      </w:tr>
      <w:tr w:rsidRPr="00E1576D" w:rsidR="001044D1" w:rsidTr="00566768" w14:paraId="4B944474" w14:textId="77777777">
        <w:tc>
          <w:tcPr>
            <w:tcW w:w="3020" w:type="dxa"/>
          </w:tcPr>
          <w:p w:rsidRPr="00E1576D" w:rsidR="001044D1" w:rsidP="00566768" w:rsidRDefault="001044D1" w14:paraId="24BC2CB4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620BBDEB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7781D9FA" w14:textId="77777777">
            <w:pPr>
              <w:rPr>
                <w:rFonts w:ascii="Tahoma" w:hAnsi="Tahoma" w:cs="Tahoma"/>
              </w:rPr>
            </w:pPr>
          </w:p>
        </w:tc>
      </w:tr>
      <w:tr w:rsidRPr="00E1576D" w:rsidR="001044D1" w:rsidTr="00566768" w14:paraId="7BE071CE" w14:textId="77777777">
        <w:tc>
          <w:tcPr>
            <w:tcW w:w="3020" w:type="dxa"/>
          </w:tcPr>
          <w:p w:rsidRPr="00E1576D" w:rsidR="001044D1" w:rsidP="00566768" w:rsidRDefault="001044D1" w14:paraId="12130111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7E1CA45E" w14:textId="77777777">
            <w:pPr>
              <w:rPr>
                <w:rFonts w:ascii="Tahoma" w:hAnsi="Tahoma" w:cs="Tahoma"/>
              </w:rPr>
            </w:pPr>
          </w:p>
        </w:tc>
        <w:tc>
          <w:tcPr>
            <w:tcW w:w="3021" w:type="dxa"/>
          </w:tcPr>
          <w:p w:rsidRPr="00E1576D" w:rsidR="001044D1" w:rsidP="00566768" w:rsidRDefault="001044D1" w14:paraId="2BDA9705" w14:textId="77777777">
            <w:pPr>
              <w:rPr>
                <w:rFonts w:ascii="Tahoma" w:hAnsi="Tahoma" w:cs="Tahoma"/>
              </w:rPr>
            </w:pPr>
          </w:p>
        </w:tc>
      </w:tr>
    </w:tbl>
    <w:p w:rsidRPr="005D1D03" w:rsidR="001044D1" w:rsidP="001044D1" w:rsidRDefault="001044D1" w14:paraId="6C7AE79D" w14:textId="77777777"/>
    <w:p w:rsidR="00702708" w:rsidP="001044D1" w:rsidRDefault="00702708" w14:paraId="3A16D58D" w14:textId="421474EF">
      <w:pPr>
        <w:jc w:val="center"/>
      </w:pPr>
    </w:p>
    <w:sectPr w:rsidR="00702708" w:rsidSect="00F6715D">
      <w:footerReference w:type="default" r:id="rId11"/>
      <w:headerReference w:type="first" r:id="rId12"/>
      <w:footerReference w:type="first" r:id="rId13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5304" w:rsidP="00764D34" w:rsidRDefault="004D5304" w14:paraId="4C3E15FC" w14:textId="77777777">
      <w:pPr>
        <w:spacing w:after="0" w:line="240" w:lineRule="auto"/>
      </w:pPr>
      <w:r>
        <w:separator/>
      </w:r>
    </w:p>
  </w:endnote>
  <w:endnote w:type="continuationSeparator" w:id="0">
    <w:p w:rsidR="004D5304" w:rsidP="00764D34" w:rsidRDefault="004D5304" w14:paraId="605667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1116327897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C44BF6" w:rsidR="000A4C34" w:rsidRDefault="00C44BF6" w14:paraId="3E8C2F77" w14:textId="2603827A">
            <w:pPr>
              <w:pStyle w:val="Zpat"/>
              <w:jc w:val="right"/>
              <w:rPr>
                <w:rFonts w:ascii="Tahoma" w:hAnsi="Tahoma" w:cs="Tahoma"/>
              </w:rPr>
            </w:pPr>
            <w:r w:rsidRPr="00C44BF6">
              <w:rPr>
                <w:rFonts w:ascii="Tahoma" w:hAnsi="Tahoma" w:cs="Tahoma"/>
              </w:rPr>
              <w:t>Vydání 1.0</w:t>
            </w:r>
            <w:r w:rsidRPr="00C44BF6">
              <w:rPr>
                <w:rFonts w:ascii="Tahoma" w:hAnsi="Tahoma" w:cs="Tahoma"/>
              </w:rPr>
              <w:tab/>
            </w:r>
            <w:r w:rsidRPr="00C44BF6">
              <w:rPr>
                <w:rFonts w:ascii="Tahoma" w:hAnsi="Tahoma" w:cs="Tahoma"/>
              </w:rPr>
              <w:tab/>
            </w:r>
            <w:r w:rsidRPr="00C44BF6" w:rsidR="000A4C34">
              <w:rPr>
                <w:rFonts w:ascii="Tahoma" w:hAnsi="Tahoma" w:cs="Tahoma"/>
              </w:rPr>
              <w:t xml:space="preserve">Stránka </w: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C44BF6" w:rsidR="000A4C34">
              <w:rPr>
                <w:rFonts w:ascii="Tahoma" w:hAnsi="Tahoma" w:cs="Tahoma"/>
                <w:b/>
                <w:bCs/>
              </w:rPr>
              <w:instrText>PAGE</w:instrTex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C44BF6" w:rsidR="000A4C34">
              <w:rPr>
                <w:rFonts w:ascii="Tahoma" w:hAnsi="Tahoma" w:cs="Tahoma"/>
                <w:b/>
                <w:bCs/>
              </w:rPr>
              <w:t>2</w: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C44BF6" w:rsidR="000A4C34">
              <w:rPr>
                <w:rFonts w:ascii="Tahoma" w:hAnsi="Tahoma" w:cs="Tahoma"/>
              </w:rPr>
              <w:t xml:space="preserve"> z </w: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C44BF6" w:rsidR="000A4C34">
              <w:rPr>
                <w:rFonts w:ascii="Tahoma" w:hAnsi="Tahoma" w:cs="Tahoma"/>
                <w:b/>
                <w:bCs/>
              </w:rPr>
              <w:instrText>NUMPAGES</w:instrTex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C44BF6" w:rsidR="000A4C34">
              <w:rPr>
                <w:rFonts w:ascii="Tahoma" w:hAnsi="Tahoma" w:cs="Tahoma"/>
                <w:b/>
                <w:bCs/>
              </w:rPr>
              <w:t>2</w:t>
            </w:r>
            <w:r w:rsidRPr="00C44BF6" w:rsidR="000A4C3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  <w:sdtEndPr>
          <w:rPr>
            <w:rFonts w:ascii="Tahoma" w:hAnsi="Tahoma" w:cs="Tahoma"/>
          </w:rPr>
        </w:sdtEndPr>
      </w:sdt>
    </w:sdtContent>
    <w:sdtEndPr>
      <w:rPr>
        <w:rFonts w:ascii="Tahoma" w:hAnsi="Tahoma" w:cs="Tahoma"/>
      </w:rPr>
    </w:sdtEndPr>
  </w:sdt>
  <w:p w:rsidR="000A4C34" w:rsidRDefault="000A4C34" w14:paraId="52C0A5AA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-370845779"/>
      <w:docPartObj>
        <w:docPartGallery w:val="Page Numbers (Top of Page)"/>
        <w:docPartUnique/>
      </w:docPartObj>
    </w:sdtPr>
    <w:sdtContent>
      <w:p w:rsidR="00F6715D" w:rsidP="00F6715D" w:rsidRDefault="00F6715D" w14:paraId="6F750B80" w14:textId="77777777">
        <w:pPr>
          <w:pStyle w:val="Zpat"/>
          <w:jc w:val="right"/>
          <w:rPr>
            <w:rFonts w:ascii="Tahoma" w:hAnsi="Tahoma" w:cs="Tahoma"/>
          </w:rPr>
        </w:pPr>
        <w:r w:rsidRPr="00C44BF6">
          <w:rPr>
            <w:rFonts w:ascii="Tahoma" w:hAnsi="Tahoma" w:cs="Tahoma"/>
          </w:rPr>
          <w:t>Vydání 1.0</w:t>
        </w:r>
        <w:r w:rsidRPr="00C44BF6">
          <w:rPr>
            <w:rFonts w:ascii="Tahoma" w:hAnsi="Tahoma" w:cs="Tahoma"/>
          </w:rPr>
          <w:tab/>
        </w:r>
        <w:r w:rsidRPr="00C44BF6">
          <w:rPr>
            <w:rFonts w:ascii="Tahoma" w:hAnsi="Tahoma" w:cs="Tahoma"/>
          </w:rPr>
          <w:tab/>
        </w:r>
        <w:r w:rsidRPr="00C44BF6">
          <w:rPr>
            <w:rFonts w:ascii="Tahoma" w:hAnsi="Tahoma" w:cs="Tahoma"/>
          </w:rPr>
          <w:t xml:space="preserve">Stránka 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begin"/>
        </w:r>
        <w:r w:rsidRPr="00C44BF6">
          <w:rPr>
            <w:rFonts w:ascii="Tahoma" w:hAnsi="Tahoma" w:cs="Tahoma"/>
            <w:b/>
            <w:bCs/>
          </w:rPr>
          <w:instrText>PAGE</w:instrTex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separate"/>
        </w:r>
        <w:r>
          <w:rPr>
            <w:rFonts w:ascii="Tahoma" w:hAnsi="Tahoma" w:cs="Tahoma"/>
            <w:b/>
            <w:bCs/>
          </w:rPr>
          <w:t>2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end"/>
        </w:r>
        <w:r w:rsidRPr="00C44BF6">
          <w:rPr>
            <w:rFonts w:ascii="Tahoma" w:hAnsi="Tahoma" w:cs="Tahoma"/>
          </w:rPr>
          <w:t xml:space="preserve"> z 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begin"/>
        </w:r>
        <w:r w:rsidRPr="00C44BF6">
          <w:rPr>
            <w:rFonts w:ascii="Tahoma" w:hAnsi="Tahoma" w:cs="Tahoma"/>
            <w:b/>
            <w:bCs/>
          </w:rPr>
          <w:instrText>NUMPAGES</w:instrTex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separate"/>
        </w:r>
        <w:r>
          <w:rPr>
            <w:rFonts w:ascii="Tahoma" w:hAnsi="Tahoma" w:cs="Tahoma"/>
            <w:b/>
            <w:bCs/>
          </w:rPr>
          <w:t>2</w:t>
        </w:r>
        <w:r w:rsidRPr="00C44BF6">
          <w:rPr>
            <w:rFonts w:ascii="Tahoma" w:hAnsi="Tahoma" w:cs="Tahoma"/>
            <w:b/>
            <w:bCs/>
            <w:sz w:val="24"/>
            <w:szCs w:val="24"/>
          </w:rPr>
          <w:fldChar w:fldCharType="end"/>
        </w:r>
      </w:p>
    </w:sdtContent>
    <w:sdtEndPr>
      <w:rPr>
        <w:rFonts w:ascii="Tahoma" w:hAnsi="Tahoma" w:cs="Tahoma"/>
      </w:rPr>
    </w:sdtEndPr>
  </w:sdt>
  <w:p w:rsidR="00F6715D" w:rsidRDefault="00F6715D" w14:paraId="08844F49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5304" w:rsidP="00764D34" w:rsidRDefault="004D5304" w14:paraId="169A56C6" w14:textId="77777777">
      <w:pPr>
        <w:spacing w:after="0" w:line="240" w:lineRule="auto"/>
      </w:pPr>
      <w:r>
        <w:separator/>
      </w:r>
    </w:p>
  </w:footnote>
  <w:footnote w:type="continuationSeparator" w:id="0">
    <w:p w:rsidR="004D5304" w:rsidP="00764D34" w:rsidRDefault="004D5304" w14:paraId="21572D2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6715D" w:rsidRDefault="00F6715D" w14:paraId="40E7B75F" w14:textId="3D92F895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574B83" wp14:editId="1D1CEAC9">
          <wp:simplePos x="0" y="0"/>
          <wp:positionH relativeFrom="column">
            <wp:posOffset>-666750</wp:posOffset>
          </wp:positionH>
          <wp:positionV relativeFrom="paragraph">
            <wp:posOffset>-314960</wp:posOffset>
          </wp:positionV>
          <wp:extent cx="2016760" cy="581660"/>
          <wp:effectExtent l="0" t="0" r="2540" b="8890"/>
          <wp:wrapSquare wrapText="bothSides"/>
          <wp:docPr id="1423601174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E2DC6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1AE042A1"/>
    <w:multiLevelType w:val="hybridMultilevel"/>
    <w:tmpl w:val="A5A67C1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6404647">
    <w:abstractNumId w:val="1"/>
  </w:num>
  <w:num w:numId="2" w16cid:durableId="21392922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34"/>
    <w:rsid w:val="000A4C34"/>
    <w:rsid w:val="001044D1"/>
    <w:rsid w:val="0025097F"/>
    <w:rsid w:val="004D5304"/>
    <w:rsid w:val="00637064"/>
    <w:rsid w:val="006E2888"/>
    <w:rsid w:val="006E641C"/>
    <w:rsid w:val="00702708"/>
    <w:rsid w:val="00764D34"/>
    <w:rsid w:val="00936819"/>
    <w:rsid w:val="00A37735"/>
    <w:rsid w:val="00C41890"/>
    <w:rsid w:val="00C44BF6"/>
    <w:rsid w:val="00CA6B6C"/>
    <w:rsid w:val="00DC49B1"/>
    <w:rsid w:val="00F6067A"/>
    <w:rsid w:val="00F6715D"/>
    <w:rsid w:val="7DA5C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3676A"/>
  <w15:chartTrackingRefBased/>
  <w15:docId w15:val="{E35C82DC-CDD3-427B-A5E4-76E302A5B1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1044D1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64D3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4D3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4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4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4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4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4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4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4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764D3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764D3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764D3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764D34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764D34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764D34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764D34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764D34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764D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4D3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764D3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764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4D34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764D34"/>
    <w:rPr>
      <w:i/>
      <w:iCs/>
      <w:color w:val="404040" w:themeColor="text1" w:themeTint="BF"/>
    </w:rPr>
  </w:style>
  <w:style w:type="paragraph" w:styleId="Odstavecseseznamem">
    <w:name w:val="List Paragraph"/>
    <w:aliases w:val="Odstavec cíl se seznamem,Odstavec se seznamem1,Odstavec_muj,Nad,Odstavec se seznamem5,Odrážky,Obrázek,_Odstavec se seznamem,Seznam - odrážky,Odstavec_muj1,Odstavec_muj2,Odstavec_muj3,Nad1,List Paragraph1,Odstavec_muj4,Nad2"/>
    <w:basedOn w:val="Normln"/>
    <w:link w:val="OdstavecseseznamemChar"/>
    <w:uiPriority w:val="34"/>
    <w:qFormat/>
    <w:rsid w:val="00764D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4D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4D3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764D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4D3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764D34"/>
  </w:style>
  <w:style w:type="paragraph" w:styleId="Zpat">
    <w:name w:val="footer"/>
    <w:basedOn w:val="Normln"/>
    <w:link w:val="Zpat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764D34"/>
  </w:style>
  <w:style w:type="character" w:styleId="OdstavecseseznamemChar" w:customStyle="1">
    <w:name w:val="Odstavec se seznamem Char"/>
    <w:aliases w:val="Odstavec cíl se seznamem Char,Odstavec se seznamem1 Char,Odstavec_muj Char,Nad Char,Odstavec se seznamem5 Char,Odrážky Char,Obrázek Char,_Odstavec se seznamem Char,Seznam - odrážky Char,Odstavec_muj1 Char,Odstavec_muj2 Char"/>
    <w:basedOn w:val="Standardnpsmoodstavce"/>
    <w:link w:val="Odstavecseseznamem"/>
    <w:uiPriority w:val="34"/>
    <w:qFormat/>
    <w:locked/>
    <w:rsid w:val="0070270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4C34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sid w:val="000A4C3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4C3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0A4C3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4C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A4C34"/>
    <w:rPr>
      <w:color w:val="96607D" w:themeColor="followedHyperlink"/>
      <w:u w:val="single"/>
    </w:rPr>
  </w:style>
  <w:style w:type="paragraph" w:styleId="Seznamsodrkami">
    <w:name w:val="List Bullet"/>
    <w:basedOn w:val="Normln"/>
    <w:uiPriority w:val="99"/>
    <w:unhideWhenUsed/>
    <w:rsid w:val="001044D1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table" w:styleId="Mkatabulky">
    <w:name w:val="Table Grid"/>
    <w:basedOn w:val="Normlntabulka"/>
    <w:uiPriority w:val="39"/>
    <w:rsid w:val="001044D1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ACAE4-0239-447C-A992-CE05A2C32C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587BA2-E0FC-4897-9E64-4035EC3850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26CD70E-5DD9-4B5C-8864-E304C7DFEB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D45075-56F3-43B4-B464-84C71302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bfb72-ef64-419c-8a7f-f39d70c0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Nývltová Natálie</dc:creator>
  <keywords/>
  <dc:description/>
  <lastModifiedBy>Nývltová Natálie</lastModifiedBy>
  <revision>5</revision>
  <dcterms:created xsi:type="dcterms:W3CDTF">2026-03-05T15:21:00.0000000Z</dcterms:created>
  <dcterms:modified xsi:type="dcterms:W3CDTF">2026-03-06T09:57:45.1282628Z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